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0F" w:rsidRPr="00D67F9B" w:rsidRDefault="00D67F9B" w:rsidP="00D67F9B">
      <w:pPr>
        <w:jc w:val="center"/>
        <w:rPr>
          <w:rFonts w:ascii="Impact" w:hAnsi="Impact"/>
          <w:sz w:val="70"/>
          <w:szCs w:val="70"/>
        </w:rPr>
      </w:pPr>
      <w:r w:rsidRPr="00D67F9B">
        <w:rPr>
          <w:rFonts w:ascii="Impact" w:hAnsi="Impact"/>
          <w:sz w:val="70"/>
          <w:szCs w:val="70"/>
        </w:rPr>
        <w:t>DISTINCTIVE VOICE TEXTUAL ANALYSIS</w:t>
      </w:r>
    </w:p>
    <w:p w:rsidR="00D67F9B" w:rsidRDefault="00D67F9B" w:rsidP="00D67F9B">
      <w:pPr>
        <w:rPr>
          <w:rFonts w:cstheme="minorHAnsi"/>
        </w:rPr>
      </w:pPr>
      <w:r>
        <w:rPr>
          <w:rFonts w:cstheme="minorHAnsi"/>
          <w:b/>
        </w:rPr>
        <w:t>What is being said?</w:t>
      </w:r>
    </w:p>
    <w:p w:rsidR="00D67F9B" w:rsidRDefault="00D67F9B" w:rsidP="00D67F9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With close reference to the text, outline the “distinctive voice” or “voices” that are used. Explain why each is present and comment on their role or function within the text.</w:t>
      </w:r>
    </w:p>
    <w:p w:rsidR="00D67F9B" w:rsidRDefault="00D67F9B" w:rsidP="00D67F9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Discuss the composer’s representation of the central ideas/themes expressed by voices within the text.</w:t>
      </w:r>
    </w:p>
    <w:p w:rsidR="00D67F9B" w:rsidRDefault="00D67F9B" w:rsidP="00D67F9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voice would you typically expect to hear from the type of speech or dialogue text used? Are the audience’s expectations met? If not, what voice is heard instead?</w:t>
      </w:r>
    </w:p>
    <w:p w:rsidR="00D67F9B" w:rsidRDefault="00D67F9B" w:rsidP="00D67F9B">
      <w:pPr>
        <w:rPr>
          <w:rFonts w:cstheme="minorHAnsi"/>
        </w:rPr>
      </w:pPr>
      <w:r>
        <w:rPr>
          <w:rFonts w:cstheme="minorHAnsi"/>
          <w:b/>
        </w:rPr>
        <w:t>How is it being said?</w:t>
      </w:r>
    </w:p>
    <w:p w:rsidR="00D67F9B" w:rsidRDefault="00D67F9B" w:rsidP="00D67F9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Discuss how rhetorical language and features have been used to give the speech text its distinctive voice or voices.</w:t>
      </w:r>
    </w:p>
    <w:p w:rsidR="00D67F9B" w:rsidRDefault="00D67F9B" w:rsidP="00D67F9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Evaluate the effectiveness of the voices developed within the text. What impact do they have on the responder?</w:t>
      </w:r>
    </w:p>
    <w:p w:rsidR="00D67F9B" w:rsidRPr="00D67F9B" w:rsidRDefault="00D67F9B" w:rsidP="00D67F9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Select FIVE distinct language techniques that have been used to drive the speech and keep the audience/responder engaged. For each technique that has been identified, discuss the effect that has been achieved through its use.</w:t>
      </w:r>
      <w:bookmarkStart w:id="0" w:name="_GoBack"/>
      <w:bookmarkEnd w:id="0"/>
    </w:p>
    <w:sectPr w:rsidR="00D67F9B" w:rsidRPr="00D67F9B" w:rsidSect="00D67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8C6"/>
    <w:multiLevelType w:val="hybridMultilevel"/>
    <w:tmpl w:val="E17E35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5222C"/>
    <w:multiLevelType w:val="hybridMultilevel"/>
    <w:tmpl w:val="012A0C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9B"/>
    <w:rsid w:val="00013B0F"/>
    <w:rsid w:val="00D6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Tegan Pasley</dc:creator>
  <cp:lastModifiedBy>Tegan Pasley</cp:lastModifiedBy>
  <cp:revision>1</cp:revision>
  <dcterms:created xsi:type="dcterms:W3CDTF">2012-01-30T01:12:00Z</dcterms:created>
  <dcterms:modified xsi:type="dcterms:W3CDTF">2012-01-30T01:16:00Z</dcterms:modified>
</cp:coreProperties>
</file>